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61E9" w14:textId="0FEB343C" w:rsidR="003F717E" w:rsidRPr="00FB28BA" w:rsidRDefault="003F717E" w:rsidP="00FB28BA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FB28BA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</w:t>
      </w:r>
      <w:r w:rsidRPr="00FB28BA">
        <w:rPr>
          <w:rFonts w:ascii="Arial" w:eastAsiaTheme="minorHAnsi" w:hAnsi="Arial" w:cs="Arial"/>
          <w:noProof/>
          <w:sz w:val="22"/>
          <w:szCs w:val="22"/>
          <w:lang w:val="en-GB" w:eastAsia="en-GB"/>
        </w:rPr>
        <w:drawing>
          <wp:inline distT="0" distB="0" distL="0" distR="0" wp14:anchorId="7518F087" wp14:editId="151254D9">
            <wp:extent cx="335280" cy="441960"/>
            <wp:effectExtent l="0" t="0" r="762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0054D" w14:textId="77777777" w:rsidR="003F717E" w:rsidRPr="00FB28BA" w:rsidRDefault="003F717E" w:rsidP="00FB28BA">
      <w:pPr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FB28BA">
        <w:rPr>
          <w:rFonts w:ascii="Arial" w:eastAsiaTheme="minorHAnsi" w:hAnsi="Arial" w:cs="Arial"/>
          <w:sz w:val="22"/>
          <w:szCs w:val="22"/>
          <w:lang w:eastAsia="en-US"/>
        </w:rPr>
        <w:t>REPUBLIKA HRVATSKA</w:t>
      </w:r>
    </w:p>
    <w:p w14:paraId="66485D1F" w14:textId="77777777" w:rsidR="003F717E" w:rsidRPr="00FB28BA" w:rsidRDefault="003F717E" w:rsidP="00FB28BA">
      <w:pPr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FB28BA">
        <w:rPr>
          <w:rFonts w:ascii="Arial" w:eastAsiaTheme="minorHAnsi" w:hAnsi="Arial" w:cs="Arial"/>
          <w:sz w:val="22"/>
          <w:szCs w:val="22"/>
          <w:lang w:eastAsia="en-US"/>
        </w:rPr>
        <w:t>BRODSKO-POSAVSKA ŽUPANIJA</w:t>
      </w:r>
    </w:p>
    <w:p w14:paraId="01295BBC" w14:textId="0EC02836" w:rsidR="003F717E" w:rsidRPr="00FB28BA" w:rsidRDefault="003F717E" w:rsidP="00FB28BA">
      <w:pPr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FB28BA">
        <w:rPr>
          <w:rFonts w:ascii="Arial" w:eastAsiaTheme="minorHAnsi" w:hAnsi="Arial" w:cs="Arial"/>
          <w:sz w:val="22"/>
          <w:szCs w:val="22"/>
          <w:lang w:eastAsia="en-US"/>
        </w:rPr>
        <w:t>OPĆINA OKUČANI</w:t>
      </w:r>
    </w:p>
    <w:p w14:paraId="7CD36AFE" w14:textId="5A9146DA" w:rsidR="003B2620" w:rsidRPr="00FB28BA" w:rsidRDefault="003B2620" w:rsidP="00FB28BA">
      <w:pPr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FB28BA">
        <w:rPr>
          <w:rFonts w:ascii="Arial" w:eastAsiaTheme="minorHAnsi" w:hAnsi="Arial" w:cs="Arial"/>
          <w:sz w:val="22"/>
          <w:szCs w:val="22"/>
          <w:lang w:eastAsia="en-US"/>
        </w:rPr>
        <w:t>OPĆINSKI NAČELNIK</w:t>
      </w:r>
    </w:p>
    <w:p w14:paraId="4CD13926" w14:textId="566FD651" w:rsidR="00940401" w:rsidRPr="00FB28BA" w:rsidRDefault="00940401" w:rsidP="00FB28BA">
      <w:pPr>
        <w:pStyle w:val="Odlomakpopisa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FB28BA">
        <w:rPr>
          <w:rFonts w:ascii="Arial" w:hAnsi="Arial" w:cs="Arial"/>
          <w:sz w:val="22"/>
          <w:szCs w:val="22"/>
        </w:rPr>
        <w:t>KLASA:02</w:t>
      </w:r>
      <w:r w:rsidR="003A5A53" w:rsidRPr="00FB28BA">
        <w:rPr>
          <w:rFonts w:ascii="Arial" w:hAnsi="Arial" w:cs="Arial"/>
          <w:sz w:val="22"/>
          <w:szCs w:val="22"/>
        </w:rPr>
        <w:t>9</w:t>
      </w:r>
      <w:r w:rsidRPr="00FB28BA">
        <w:rPr>
          <w:rFonts w:ascii="Arial" w:hAnsi="Arial" w:cs="Arial"/>
          <w:sz w:val="22"/>
          <w:szCs w:val="22"/>
        </w:rPr>
        <w:t>-0</w:t>
      </w:r>
      <w:r w:rsidR="00FC0AB9" w:rsidRPr="00FB28BA">
        <w:rPr>
          <w:rFonts w:ascii="Arial" w:hAnsi="Arial" w:cs="Arial"/>
          <w:sz w:val="22"/>
          <w:szCs w:val="22"/>
        </w:rPr>
        <w:t>1</w:t>
      </w:r>
      <w:r w:rsidRPr="00FB28BA">
        <w:rPr>
          <w:rFonts w:ascii="Arial" w:hAnsi="Arial" w:cs="Arial"/>
          <w:sz w:val="22"/>
          <w:szCs w:val="22"/>
        </w:rPr>
        <w:t>/2</w:t>
      </w:r>
      <w:r w:rsidR="003A5A53" w:rsidRPr="00FB28BA">
        <w:rPr>
          <w:rFonts w:ascii="Arial" w:hAnsi="Arial" w:cs="Arial"/>
          <w:sz w:val="22"/>
          <w:szCs w:val="22"/>
        </w:rPr>
        <w:t>3</w:t>
      </w:r>
      <w:r w:rsidRPr="00FB28BA">
        <w:rPr>
          <w:rFonts w:ascii="Arial" w:hAnsi="Arial" w:cs="Arial"/>
          <w:sz w:val="22"/>
          <w:szCs w:val="22"/>
        </w:rPr>
        <w:t>-01/</w:t>
      </w:r>
      <w:r w:rsidR="003A5A53" w:rsidRPr="00FB28BA">
        <w:rPr>
          <w:rFonts w:ascii="Arial" w:hAnsi="Arial" w:cs="Arial"/>
          <w:sz w:val="22"/>
          <w:szCs w:val="22"/>
        </w:rPr>
        <w:t>1</w:t>
      </w:r>
    </w:p>
    <w:p w14:paraId="118A467E" w14:textId="2861EF94" w:rsidR="00940401" w:rsidRPr="00FB28BA" w:rsidRDefault="00940401" w:rsidP="00FB28BA">
      <w:pPr>
        <w:pStyle w:val="Odlomakpopisa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FB28BA">
        <w:rPr>
          <w:rFonts w:ascii="Arial" w:hAnsi="Arial" w:cs="Arial"/>
          <w:sz w:val="22"/>
          <w:szCs w:val="22"/>
        </w:rPr>
        <w:t>URBROJ:2178</w:t>
      </w:r>
      <w:r w:rsidR="00E01127" w:rsidRPr="00FB28BA">
        <w:rPr>
          <w:rFonts w:ascii="Arial" w:hAnsi="Arial" w:cs="Arial"/>
          <w:sz w:val="22"/>
          <w:szCs w:val="22"/>
        </w:rPr>
        <w:t>-</w:t>
      </w:r>
      <w:r w:rsidRPr="00FB28BA">
        <w:rPr>
          <w:rFonts w:ascii="Arial" w:hAnsi="Arial" w:cs="Arial"/>
          <w:sz w:val="22"/>
          <w:szCs w:val="22"/>
        </w:rPr>
        <w:t>21-0</w:t>
      </w:r>
      <w:r w:rsidR="00E01127" w:rsidRPr="00FB28BA">
        <w:rPr>
          <w:rFonts w:ascii="Arial" w:hAnsi="Arial" w:cs="Arial"/>
          <w:sz w:val="22"/>
          <w:szCs w:val="22"/>
        </w:rPr>
        <w:t>2</w:t>
      </w:r>
      <w:r w:rsidRPr="00FB28BA">
        <w:rPr>
          <w:rFonts w:ascii="Arial" w:hAnsi="Arial" w:cs="Arial"/>
          <w:sz w:val="22"/>
          <w:szCs w:val="22"/>
        </w:rPr>
        <w:t>-2</w:t>
      </w:r>
      <w:r w:rsidR="003A5A53" w:rsidRPr="00FB28BA">
        <w:rPr>
          <w:rFonts w:ascii="Arial" w:hAnsi="Arial" w:cs="Arial"/>
          <w:sz w:val="22"/>
          <w:szCs w:val="22"/>
        </w:rPr>
        <w:t>3</w:t>
      </w:r>
      <w:r w:rsidRPr="00FB28BA">
        <w:rPr>
          <w:rFonts w:ascii="Arial" w:hAnsi="Arial" w:cs="Arial"/>
          <w:sz w:val="22"/>
          <w:szCs w:val="22"/>
        </w:rPr>
        <w:t>-1</w:t>
      </w:r>
    </w:p>
    <w:p w14:paraId="772CA455" w14:textId="133DA7DA" w:rsidR="00940401" w:rsidRPr="00FB28BA" w:rsidRDefault="00940401" w:rsidP="00FB28BA">
      <w:pPr>
        <w:pStyle w:val="Odlomakpopisa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FB28BA">
        <w:rPr>
          <w:rFonts w:ascii="Arial" w:hAnsi="Arial" w:cs="Arial"/>
          <w:sz w:val="22"/>
          <w:szCs w:val="22"/>
        </w:rPr>
        <w:t xml:space="preserve">Okučani, </w:t>
      </w:r>
      <w:r w:rsidR="003B2620" w:rsidRPr="00FB28BA">
        <w:rPr>
          <w:rFonts w:ascii="Arial" w:hAnsi="Arial" w:cs="Arial"/>
          <w:sz w:val="22"/>
          <w:szCs w:val="22"/>
        </w:rPr>
        <w:t>1</w:t>
      </w:r>
      <w:r w:rsidR="003A5A53" w:rsidRPr="00FB28BA">
        <w:rPr>
          <w:rFonts w:ascii="Arial" w:hAnsi="Arial" w:cs="Arial"/>
          <w:sz w:val="22"/>
          <w:szCs w:val="22"/>
        </w:rPr>
        <w:t>8</w:t>
      </w:r>
      <w:r w:rsidR="00E01127" w:rsidRPr="00FB28BA">
        <w:rPr>
          <w:rFonts w:ascii="Arial" w:hAnsi="Arial" w:cs="Arial"/>
          <w:sz w:val="22"/>
          <w:szCs w:val="22"/>
        </w:rPr>
        <w:t xml:space="preserve">. </w:t>
      </w:r>
      <w:r w:rsidR="003A5A53" w:rsidRPr="00FB28BA">
        <w:rPr>
          <w:rFonts w:ascii="Arial" w:hAnsi="Arial" w:cs="Arial"/>
          <w:sz w:val="22"/>
          <w:szCs w:val="22"/>
        </w:rPr>
        <w:t>svibnja</w:t>
      </w:r>
      <w:r w:rsidRPr="00FB28BA">
        <w:rPr>
          <w:rFonts w:ascii="Arial" w:hAnsi="Arial" w:cs="Arial"/>
          <w:sz w:val="22"/>
          <w:szCs w:val="22"/>
        </w:rPr>
        <w:t xml:space="preserve"> 202</w:t>
      </w:r>
      <w:r w:rsidR="003A5A53" w:rsidRPr="00FB28BA">
        <w:rPr>
          <w:rFonts w:ascii="Arial" w:hAnsi="Arial" w:cs="Arial"/>
          <w:sz w:val="22"/>
          <w:szCs w:val="22"/>
        </w:rPr>
        <w:t>3</w:t>
      </w:r>
      <w:r w:rsidRPr="00FB28BA">
        <w:rPr>
          <w:rFonts w:ascii="Arial" w:hAnsi="Arial" w:cs="Arial"/>
          <w:sz w:val="22"/>
          <w:szCs w:val="22"/>
        </w:rPr>
        <w:t>.</w:t>
      </w:r>
      <w:r w:rsidR="00E01127" w:rsidRPr="00FB28BA">
        <w:rPr>
          <w:rFonts w:ascii="Arial" w:hAnsi="Arial" w:cs="Arial"/>
          <w:sz w:val="22"/>
          <w:szCs w:val="22"/>
        </w:rPr>
        <w:t xml:space="preserve"> godine</w:t>
      </w:r>
      <w:r w:rsidRPr="00FB28BA">
        <w:rPr>
          <w:rFonts w:ascii="Arial" w:hAnsi="Arial" w:cs="Arial"/>
          <w:sz w:val="22"/>
          <w:szCs w:val="22"/>
        </w:rPr>
        <w:tab/>
      </w:r>
    </w:p>
    <w:p w14:paraId="2919BE7C" w14:textId="29FDF581" w:rsidR="003B2620" w:rsidRPr="00FB28BA" w:rsidRDefault="00940401" w:rsidP="00FB28BA">
      <w:pPr>
        <w:suppressAutoHyphens/>
        <w:spacing w:line="276" w:lineRule="auto"/>
        <w:jc w:val="right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FB28BA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FB28BA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FB28BA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FB28BA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FB28BA">
        <w:rPr>
          <w:rFonts w:ascii="Arial" w:hAnsi="Arial" w:cs="Arial"/>
          <w:i/>
          <w:iCs/>
          <w:sz w:val="22"/>
          <w:szCs w:val="22"/>
          <w:lang w:val="en-US"/>
        </w:rPr>
        <w:tab/>
      </w:r>
      <w:r w:rsidRPr="00FB28BA">
        <w:rPr>
          <w:rFonts w:ascii="Arial" w:hAnsi="Arial" w:cs="Arial"/>
          <w:i/>
          <w:iCs/>
          <w:sz w:val="22"/>
          <w:szCs w:val="22"/>
          <w:lang w:val="en-US"/>
        </w:rPr>
        <w:tab/>
      </w:r>
    </w:p>
    <w:p w14:paraId="0AE7343D" w14:textId="2AF10BB8" w:rsidR="00940401" w:rsidRPr="00FB28BA" w:rsidRDefault="003B2620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28BA">
        <w:rPr>
          <w:rFonts w:ascii="Arial" w:hAnsi="Arial" w:cs="Arial"/>
          <w:sz w:val="22"/>
          <w:szCs w:val="22"/>
          <w:lang w:val="en-US"/>
        </w:rPr>
        <w:t xml:space="preserve">Temeljem </w:t>
      </w:r>
      <w:r w:rsidR="00836225" w:rsidRPr="00FB28BA">
        <w:rPr>
          <w:rFonts w:ascii="Arial" w:hAnsi="Arial" w:cs="Arial"/>
          <w:sz w:val="22"/>
          <w:szCs w:val="22"/>
          <w:lang w:val="en-US"/>
        </w:rPr>
        <w:t>članka 56</w:t>
      </w:r>
      <w:r w:rsidR="00F2011D" w:rsidRPr="00FB28BA">
        <w:rPr>
          <w:rFonts w:ascii="Arial" w:hAnsi="Arial" w:cs="Arial"/>
          <w:sz w:val="22"/>
          <w:szCs w:val="22"/>
          <w:lang w:val="en-US"/>
        </w:rPr>
        <w:t xml:space="preserve">. Statuta Općine Okučani </w:t>
      </w:r>
      <w:r w:rsidR="00F2011D" w:rsidRPr="00FB28BA">
        <w:rPr>
          <w:rFonts w:ascii="Arial" w:hAnsi="Arial" w:cs="Arial"/>
          <w:sz w:val="22"/>
          <w:szCs w:val="22"/>
        </w:rPr>
        <w:t xml:space="preserve">(„Službeni vjesnik Brodsko-posavske </w:t>
      </w:r>
      <w:proofErr w:type="gramStart"/>
      <w:r w:rsidR="00F2011D" w:rsidRPr="00FB28BA">
        <w:rPr>
          <w:rFonts w:ascii="Arial" w:hAnsi="Arial" w:cs="Arial"/>
          <w:sz w:val="22"/>
          <w:szCs w:val="22"/>
        </w:rPr>
        <w:t>županije“ broj</w:t>
      </w:r>
      <w:proofErr w:type="gramEnd"/>
      <w:r w:rsidR="00F2011D" w:rsidRPr="00FB28BA">
        <w:rPr>
          <w:rFonts w:ascii="Arial" w:hAnsi="Arial" w:cs="Arial"/>
          <w:sz w:val="22"/>
          <w:szCs w:val="22"/>
        </w:rPr>
        <w:t xml:space="preserve"> 10/09,4/13, 3/18, 7/18 i 14/21) općinski načelnik donosi </w:t>
      </w:r>
    </w:p>
    <w:p w14:paraId="0B1217DB" w14:textId="77777777" w:rsidR="000C16C5" w:rsidRPr="00FB28BA" w:rsidRDefault="000C16C5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14:paraId="04B36D70" w14:textId="459CF6D1" w:rsidR="0048694A" w:rsidRPr="00FB28BA" w:rsidRDefault="00F2011D" w:rsidP="00FB28BA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>ODLUKU</w:t>
      </w:r>
    </w:p>
    <w:p w14:paraId="31B57888" w14:textId="468D7752" w:rsidR="00F2011D" w:rsidRPr="00FB28BA" w:rsidRDefault="00F2011D" w:rsidP="00FB28BA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 xml:space="preserve">o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i</w:t>
      </w:r>
      <w:r w:rsidR="003A5A53" w:rsidRPr="00FB28BA">
        <w:rPr>
          <w:rFonts w:ascii="Arial" w:hAnsi="Arial" w:cs="Arial"/>
          <w:sz w:val="22"/>
          <w:szCs w:val="22"/>
          <w:lang w:val="en-US"/>
        </w:rPr>
        <w:t>menovanju</w:t>
      </w:r>
      <w:proofErr w:type="spellEnd"/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3A5A53" w:rsidRPr="00FB28BA">
        <w:rPr>
          <w:rFonts w:ascii="Arial" w:hAnsi="Arial" w:cs="Arial"/>
          <w:sz w:val="22"/>
          <w:szCs w:val="22"/>
          <w:lang w:val="en-US"/>
        </w:rPr>
        <w:t>tima</w:t>
      </w:r>
      <w:proofErr w:type="spellEnd"/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za </w:t>
      </w:r>
      <w:bookmarkStart w:id="0" w:name="_Hlk139016816"/>
      <w:proofErr w:type="spellStart"/>
      <w:r w:rsidR="003A5A53" w:rsidRPr="00FB28BA">
        <w:rPr>
          <w:rFonts w:ascii="Arial" w:hAnsi="Arial" w:cs="Arial"/>
          <w:sz w:val="22"/>
          <w:szCs w:val="22"/>
          <w:lang w:val="en-US"/>
        </w:rPr>
        <w:t>izradu</w:t>
      </w:r>
      <w:proofErr w:type="spellEnd"/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r w:rsidR="00FB28BA" w:rsidRPr="00FB28BA">
        <w:rPr>
          <w:rFonts w:ascii="Arial" w:hAnsi="Arial" w:cs="Arial"/>
          <w:sz w:val="22"/>
          <w:szCs w:val="22"/>
          <w:lang w:val="en-US"/>
        </w:rPr>
        <w:t>i</w:t>
      </w:r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3A5A53" w:rsidRPr="00FB28BA">
        <w:rPr>
          <w:rFonts w:ascii="Arial" w:hAnsi="Arial" w:cs="Arial"/>
          <w:sz w:val="22"/>
          <w:szCs w:val="22"/>
          <w:lang w:val="en-US"/>
        </w:rPr>
        <w:t>provedbu</w:t>
      </w:r>
      <w:proofErr w:type="spellEnd"/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3A5A53" w:rsidRPr="00FB28BA">
        <w:rPr>
          <w:rFonts w:ascii="Arial" w:hAnsi="Arial" w:cs="Arial"/>
          <w:sz w:val="22"/>
          <w:szCs w:val="22"/>
          <w:lang w:val="en-US"/>
        </w:rPr>
        <w:t>mjera</w:t>
      </w:r>
      <w:proofErr w:type="spellEnd"/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3A5A53" w:rsidRPr="00FB28BA">
        <w:rPr>
          <w:rFonts w:ascii="Arial" w:hAnsi="Arial" w:cs="Arial"/>
          <w:sz w:val="22"/>
          <w:szCs w:val="22"/>
          <w:lang w:val="en-US"/>
        </w:rPr>
        <w:t>Akcijskog</w:t>
      </w:r>
      <w:proofErr w:type="spellEnd"/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plana </w:t>
      </w:r>
      <w:proofErr w:type="spellStart"/>
      <w:r w:rsidR="003A5A53" w:rsidRPr="00FB28BA">
        <w:rPr>
          <w:rFonts w:ascii="Arial" w:hAnsi="Arial" w:cs="Arial"/>
          <w:sz w:val="22"/>
          <w:szCs w:val="22"/>
          <w:lang w:val="en-US"/>
        </w:rPr>
        <w:t>energetski</w:t>
      </w:r>
      <w:proofErr w:type="spellEnd"/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r w:rsidR="00FB28BA" w:rsidRPr="00FB28BA">
        <w:rPr>
          <w:rFonts w:ascii="Arial" w:hAnsi="Arial" w:cs="Arial"/>
          <w:sz w:val="22"/>
          <w:szCs w:val="22"/>
          <w:lang w:val="en-US"/>
        </w:rPr>
        <w:t>i</w:t>
      </w:r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3A5A53" w:rsidRPr="00FB28BA">
        <w:rPr>
          <w:rFonts w:ascii="Arial" w:hAnsi="Arial" w:cs="Arial"/>
          <w:sz w:val="22"/>
          <w:szCs w:val="22"/>
          <w:lang w:val="en-US"/>
        </w:rPr>
        <w:t>klimatski</w:t>
      </w:r>
      <w:proofErr w:type="spellEnd"/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3A5A53" w:rsidRPr="00FB28BA">
        <w:rPr>
          <w:rFonts w:ascii="Arial" w:hAnsi="Arial" w:cs="Arial"/>
          <w:sz w:val="22"/>
          <w:szCs w:val="22"/>
          <w:lang w:val="en-US"/>
        </w:rPr>
        <w:t>održivog</w:t>
      </w:r>
      <w:proofErr w:type="spellEnd"/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3A5A53" w:rsidRPr="00FB28BA">
        <w:rPr>
          <w:rFonts w:ascii="Arial" w:hAnsi="Arial" w:cs="Arial"/>
          <w:sz w:val="22"/>
          <w:szCs w:val="22"/>
          <w:lang w:val="en-US"/>
        </w:rPr>
        <w:t>razvitka</w:t>
      </w:r>
      <w:proofErr w:type="spellEnd"/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(SECAP-a)</w:t>
      </w:r>
    </w:p>
    <w:bookmarkEnd w:id="0"/>
    <w:p w14:paraId="3E1ECBE2" w14:textId="160ED180" w:rsidR="00F2011D" w:rsidRPr="00FB28BA" w:rsidRDefault="00F2011D" w:rsidP="00FB28BA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14:paraId="5187D7E4" w14:textId="638B4451" w:rsidR="00F2011D" w:rsidRPr="00FB28BA" w:rsidRDefault="00F2011D" w:rsidP="00FB28BA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>I.</w:t>
      </w:r>
    </w:p>
    <w:p w14:paraId="6741D0DF" w14:textId="66E0196A" w:rsidR="003A5A53" w:rsidRPr="00FB28BA" w:rsidRDefault="003A5A53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 xml:space="preserve">Ovom Odlukom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imenuje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se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tim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za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izradu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r w:rsidR="00FB28BA" w:rsidRPr="00FB28BA">
        <w:rPr>
          <w:rFonts w:ascii="Arial" w:hAnsi="Arial" w:cs="Arial"/>
          <w:sz w:val="22"/>
          <w:szCs w:val="22"/>
          <w:lang w:val="en-US"/>
        </w:rPr>
        <w:t>i</w:t>
      </w:r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provedbu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mjera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Akcijskog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plana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energetski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r w:rsidR="006317D6">
        <w:rPr>
          <w:rFonts w:ascii="Arial" w:hAnsi="Arial" w:cs="Arial"/>
          <w:sz w:val="22"/>
          <w:szCs w:val="22"/>
          <w:lang w:val="en-US"/>
        </w:rPr>
        <w:t xml:space="preserve">i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klimatski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o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drživog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razvitka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(SECAP-a)</w:t>
      </w:r>
    </w:p>
    <w:p w14:paraId="70C8B10A" w14:textId="33B4F0D5" w:rsidR="00F2011D" w:rsidRPr="00FB28BA" w:rsidRDefault="003A5A53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B43C743" w14:textId="117A997F" w:rsidR="00904B88" w:rsidRPr="00FB28BA" w:rsidRDefault="00904B88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275F5E2E" w14:textId="5CF0BDE9" w:rsidR="00904B88" w:rsidRPr="00FB28BA" w:rsidRDefault="00904B88" w:rsidP="00FB28BA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>II.</w:t>
      </w:r>
    </w:p>
    <w:p w14:paraId="26858DC3" w14:textId="77777777" w:rsidR="003A5A53" w:rsidRPr="00FB28BA" w:rsidRDefault="003A5A53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Članovima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tima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imenuju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se:</w:t>
      </w:r>
    </w:p>
    <w:p w14:paraId="454D443F" w14:textId="77777777" w:rsidR="003A5A53" w:rsidRPr="00FB28BA" w:rsidRDefault="003A5A53" w:rsidP="00FB28BA">
      <w:pPr>
        <w:pStyle w:val="Odlomakpopisa"/>
        <w:numPr>
          <w:ilvl w:val="0"/>
          <w:numId w:val="4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 xml:space="preserve">Aca Vidaković,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načelnik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–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voditelj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tima</w:t>
      </w:r>
      <w:proofErr w:type="spellEnd"/>
    </w:p>
    <w:p w14:paraId="0F789EAB" w14:textId="77777777" w:rsidR="003A5A53" w:rsidRPr="00FB28BA" w:rsidRDefault="003A5A53" w:rsidP="00FB28BA">
      <w:pPr>
        <w:pStyle w:val="Odlomakpopisa"/>
        <w:numPr>
          <w:ilvl w:val="0"/>
          <w:numId w:val="4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 xml:space="preserve">Marina Jurjević, Pročelnica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Jedinstvenog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upravnog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odjela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Općine Okučani</w:t>
      </w:r>
    </w:p>
    <w:p w14:paraId="638910B0" w14:textId="58F109D9" w:rsidR="00FB28BA" w:rsidRPr="00FB28BA" w:rsidRDefault="003A5A53" w:rsidP="00FB28BA">
      <w:pPr>
        <w:pStyle w:val="Odlomakpopisa"/>
        <w:numPr>
          <w:ilvl w:val="0"/>
          <w:numId w:val="4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 xml:space="preserve">Sanja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Markanović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>,</w:t>
      </w:r>
      <w:r w:rsidR="00FB28BA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FB28BA" w:rsidRPr="00FB28BA">
        <w:rPr>
          <w:rFonts w:ascii="Arial" w:hAnsi="Arial" w:cs="Arial"/>
          <w:sz w:val="22"/>
          <w:szCs w:val="22"/>
          <w:lang w:val="en-US"/>
        </w:rPr>
        <w:t>stručni</w:t>
      </w:r>
      <w:proofErr w:type="spellEnd"/>
      <w:r w:rsidR="00FB28BA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FB28BA" w:rsidRPr="00FB28BA">
        <w:rPr>
          <w:rFonts w:ascii="Arial" w:hAnsi="Arial" w:cs="Arial"/>
          <w:sz w:val="22"/>
          <w:szCs w:val="22"/>
          <w:lang w:val="en-US"/>
        </w:rPr>
        <w:t>suradnik</w:t>
      </w:r>
      <w:proofErr w:type="spellEnd"/>
      <w:r w:rsidR="00FB28BA" w:rsidRPr="00FB28BA">
        <w:rPr>
          <w:rFonts w:ascii="Arial" w:hAnsi="Arial" w:cs="Arial"/>
          <w:sz w:val="22"/>
          <w:szCs w:val="22"/>
          <w:lang w:val="en-US"/>
        </w:rPr>
        <w:t xml:space="preserve"> za </w:t>
      </w:r>
      <w:proofErr w:type="spellStart"/>
      <w:r w:rsidR="00FB28BA" w:rsidRPr="00FB28BA">
        <w:rPr>
          <w:rFonts w:ascii="Arial" w:hAnsi="Arial" w:cs="Arial"/>
          <w:sz w:val="22"/>
          <w:szCs w:val="22"/>
          <w:lang w:val="en-US"/>
        </w:rPr>
        <w:t>opće</w:t>
      </w:r>
      <w:proofErr w:type="spellEnd"/>
      <w:r w:rsidR="00FB28BA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FB28BA" w:rsidRPr="00FB28BA">
        <w:rPr>
          <w:rFonts w:ascii="Arial" w:hAnsi="Arial" w:cs="Arial"/>
          <w:sz w:val="22"/>
          <w:szCs w:val="22"/>
          <w:lang w:val="en-US"/>
        </w:rPr>
        <w:t>upravn</w:t>
      </w:r>
      <w:r w:rsidR="006317D6">
        <w:rPr>
          <w:rFonts w:ascii="Arial" w:hAnsi="Arial" w:cs="Arial"/>
          <w:sz w:val="22"/>
          <w:szCs w:val="22"/>
          <w:lang w:val="en-US"/>
        </w:rPr>
        <w:t>e</w:t>
      </w:r>
      <w:proofErr w:type="spellEnd"/>
      <w:r w:rsidR="00FB28BA"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FB28BA" w:rsidRPr="00FB28BA">
        <w:rPr>
          <w:rFonts w:ascii="Arial" w:hAnsi="Arial" w:cs="Arial"/>
          <w:sz w:val="22"/>
          <w:szCs w:val="22"/>
          <w:lang w:val="en-US"/>
        </w:rPr>
        <w:t>poslove</w:t>
      </w:r>
      <w:proofErr w:type="spellEnd"/>
    </w:p>
    <w:p w14:paraId="6844EFEC" w14:textId="3213B043" w:rsidR="00202D2B" w:rsidRPr="00FB28BA" w:rsidRDefault="00FB28BA" w:rsidP="00FB28BA">
      <w:pPr>
        <w:pStyle w:val="Odlomakpopisa"/>
        <w:numPr>
          <w:ilvl w:val="0"/>
          <w:numId w:val="4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 xml:space="preserve">Sonja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Bošnjaković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viši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referent za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proračun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i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financije</w:t>
      </w:r>
      <w:proofErr w:type="spellEnd"/>
      <w:r w:rsidR="003A5A53" w:rsidRPr="00FB28BA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18C102CA" w14:textId="3F94B52F" w:rsidR="00904B88" w:rsidRPr="00FB28BA" w:rsidRDefault="00904B88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14:paraId="024BFF9B" w14:textId="77777777" w:rsidR="00FB28BA" w:rsidRPr="00FB28BA" w:rsidRDefault="00FB28BA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14:paraId="46F7A696" w14:textId="2B0113E9" w:rsidR="00904B88" w:rsidRPr="00FB28BA" w:rsidRDefault="00904B88" w:rsidP="00FB28BA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>III.</w:t>
      </w:r>
    </w:p>
    <w:p w14:paraId="6D1F3FE7" w14:textId="7E9F888C" w:rsidR="00FB28BA" w:rsidRPr="00FB28BA" w:rsidRDefault="00FB28BA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Imenovani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tim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sudjeluje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u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izradi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i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provedbi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mjera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Akcijskog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plana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energetski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r w:rsidR="006317D6">
        <w:rPr>
          <w:rFonts w:ascii="Arial" w:hAnsi="Arial" w:cs="Arial"/>
          <w:sz w:val="22"/>
          <w:szCs w:val="22"/>
          <w:lang w:val="en-US"/>
        </w:rPr>
        <w:t>i</w:t>
      </w:r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klimatski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održivog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razvitka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(SECAP-a)</w:t>
      </w:r>
    </w:p>
    <w:p w14:paraId="62E36A31" w14:textId="77777777" w:rsidR="00FB28BA" w:rsidRPr="00FB28BA" w:rsidRDefault="00FB28BA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76E3FA39" w14:textId="496DBB95" w:rsidR="00FB28BA" w:rsidRPr="00FB28BA" w:rsidRDefault="00FB28BA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14:paraId="58FB6D36" w14:textId="4E716C22" w:rsidR="00904B88" w:rsidRPr="00FB28BA" w:rsidRDefault="00904B88" w:rsidP="00FB28BA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>IV.</w:t>
      </w:r>
    </w:p>
    <w:p w14:paraId="128165DC" w14:textId="54BDA9BC" w:rsidR="00904B88" w:rsidRPr="00FB28BA" w:rsidRDefault="00904B88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 xml:space="preserve">Ova Odluka stupa na snagu danom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donošenja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, </w:t>
      </w:r>
      <w:proofErr w:type="gramStart"/>
      <w:r w:rsidRPr="00FB28BA">
        <w:rPr>
          <w:rFonts w:ascii="Arial" w:hAnsi="Arial" w:cs="Arial"/>
          <w:sz w:val="22"/>
          <w:szCs w:val="22"/>
          <w:lang w:val="en-US"/>
        </w:rPr>
        <w:t>a</w:t>
      </w:r>
      <w:proofErr w:type="gram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objaviti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će se </w:t>
      </w:r>
      <w:r w:rsidR="00FB28BA" w:rsidRPr="00FB28BA">
        <w:rPr>
          <w:rFonts w:ascii="Arial" w:hAnsi="Arial" w:cs="Arial"/>
          <w:sz w:val="22"/>
          <w:szCs w:val="22"/>
          <w:lang w:val="en-US"/>
        </w:rPr>
        <w:t xml:space="preserve">u Službenom vjesniku Brodsko-posavske županije. </w:t>
      </w:r>
    </w:p>
    <w:p w14:paraId="6B416B18" w14:textId="660D8F1B" w:rsidR="00904B88" w:rsidRPr="00FB28BA" w:rsidRDefault="00904B88" w:rsidP="00FB28BA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14:paraId="1B4420B4" w14:textId="77777777" w:rsidR="00FB28BA" w:rsidRPr="00FB28BA" w:rsidRDefault="00FB28BA" w:rsidP="00FB28BA">
      <w:pPr>
        <w:suppressAutoHyphens/>
        <w:spacing w:line="276" w:lineRule="auto"/>
        <w:jc w:val="right"/>
        <w:rPr>
          <w:rFonts w:ascii="Arial" w:hAnsi="Arial" w:cs="Arial"/>
          <w:sz w:val="22"/>
          <w:szCs w:val="22"/>
          <w:lang w:val="en-US"/>
        </w:rPr>
      </w:pPr>
    </w:p>
    <w:p w14:paraId="3137F9EB" w14:textId="176F134D" w:rsidR="00904B88" w:rsidRPr="00FB28BA" w:rsidRDefault="00904B88" w:rsidP="00FB28BA">
      <w:pPr>
        <w:suppressAutoHyphens/>
        <w:spacing w:line="276" w:lineRule="auto"/>
        <w:jc w:val="right"/>
        <w:rPr>
          <w:rFonts w:ascii="Arial" w:hAnsi="Arial" w:cs="Arial"/>
          <w:sz w:val="22"/>
          <w:szCs w:val="22"/>
          <w:lang w:val="en-US"/>
        </w:rPr>
      </w:pP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Općinski</w:t>
      </w:r>
      <w:proofErr w:type="spellEnd"/>
      <w:r w:rsidRPr="00FB28BA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B28BA">
        <w:rPr>
          <w:rFonts w:ascii="Arial" w:hAnsi="Arial" w:cs="Arial"/>
          <w:sz w:val="22"/>
          <w:szCs w:val="22"/>
          <w:lang w:val="en-US"/>
        </w:rPr>
        <w:t>načelnik</w:t>
      </w:r>
      <w:proofErr w:type="spellEnd"/>
    </w:p>
    <w:p w14:paraId="5F25F44A" w14:textId="7DCB6AAC" w:rsidR="00904B88" w:rsidRPr="00FB28BA" w:rsidRDefault="00904B88" w:rsidP="00FB28BA">
      <w:pPr>
        <w:suppressAutoHyphens/>
        <w:spacing w:line="276" w:lineRule="auto"/>
        <w:jc w:val="right"/>
        <w:rPr>
          <w:rFonts w:ascii="Arial" w:hAnsi="Arial" w:cs="Arial"/>
          <w:sz w:val="22"/>
          <w:szCs w:val="22"/>
          <w:lang w:val="en-US"/>
        </w:rPr>
      </w:pPr>
      <w:r w:rsidRPr="00FB28BA">
        <w:rPr>
          <w:rFonts w:ascii="Arial" w:hAnsi="Arial" w:cs="Arial"/>
          <w:sz w:val="22"/>
          <w:szCs w:val="22"/>
          <w:lang w:val="en-US"/>
        </w:rPr>
        <w:t>Aca Vidaković</w:t>
      </w:r>
    </w:p>
    <w:p w14:paraId="3B6B239B" w14:textId="24B196DE" w:rsidR="00904B88" w:rsidRPr="0078301B" w:rsidRDefault="00904B88" w:rsidP="00A32BAE">
      <w:pPr>
        <w:pStyle w:val="Odlomakpopisa"/>
        <w:numPr>
          <w:ilvl w:val="0"/>
          <w:numId w:val="3"/>
        </w:numPr>
        <w:suppressAutoHyphens/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sectPr w:rsidR="00904B88" w:rsidRPr="007830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947CE"/>
    <w:multiLevelType w:val="hybridMultilevel"/>
    <w:tmpl w:val="DCB21F60"/>
    <w:lvl w:ilvl="0" w:tplc="8F6488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03F98"/>
    <w:multiLevelType w:val="hybridMultilevel"/>
    <w:tmpl w:val="7BBC5366"/>
    <w:lvl w:ilvl="0" w:tplc="8F6488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F0854"/>
    <w:multiLevelType w:val="hybridMultilevel"/>
    <w:tmpl w:val="76BC7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D7732"/>
    <w:multiLevelType w:val="hybridMultilevel"/>
    <w:tmpl w:val="DAD842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778751">
    <w:abstractNumId w:val="1"/>
  </w:num>
  <w:num w:numId="2" w16cid:durableId="1300184376">
    <w:abstractNumId w:val="2"/>
  </w:num>
  <w:num w:numId="3" w16cid:durableId="1516797950">
    <w:abstractNumId w:val="0"/>
  </w:num>
  <w:num w:numId="4" w16cid:durableId="20808593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CB"/>
    <w:rsid w:val="000A2715"/>
    <w:rsid w:val="000C16C5"/>
    <w:rsid w:val="001968CB"/>
    <w:rsid w:val="001D3B32"/>
    <w:rsid w:val="00202D2B"/>
    <w:rsid w:val="003A5A53"/>
    <w:rsid w:val="003B2620"/>
    <w:rsid w:val="003F717E"/>
    <w:rsid w:val="0048694A"/>
    <w:rsid w:val="004E656E"/>
    <w:rsid w:val="00501DC9"/>
    <w:rsid w:val="00577849"/>
    <w:rsid w:val="005B1922"/>
    <w:rsid w:val="005B621D"/>
    <w:rsid w:val="0061496A"/>
    <w:rsid w:val="006206BD"/>
    <w:rsid w:val="006317D6"/>
    <w:rsid w:val="00697C28"/>
    <w:rsid w:val="0078301B"/>
    <w:rsid w:val="00836225"/>
    <w:rsid w:val="008B4BF9"/>
    <w:rsid w:val="00904B88"/>
    <w:rsid w:val="00940401"/>
    <w:rsid w:val="00946C25"/>
    <w:rsid w:val="00A32BAE"/>
    <w:rsid w:val="00A76571"/>
    <w:rsid w:val="00C34D15"/>
    <w:rsid w:val="00CC08FE"/>
    <w:rsid w:val="00CF6432"/>
    <w:rsid w:val="00D06646"/>
    <w:rsid w:val="00D37138"/>
    <w:rsid w:val="00D64D71"/>
    <w:rsid w:val="00DB0D35"/>
    <w:rsid w:val="00E01127"/>
    <w:rsid w:val="00E208F4"/>
    <w:rsid w:val="00E54653"/>
    <w:rsid w:val="00EC1E48"/>
    <w:rsid w:val="00F2011D"/>
    <w:rsid w:val="00FB28BA"/>
    <w:rsid w:val="00FC0AB9"/>
    <w:rsid w:val="00FD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F8F51"/>
  <w15:chartTrackingRefBased/>
  <w15:docId w15:val="{AA446E48-ACCE-4871-8FF4-0F6AF352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1922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6206BD"/>
    <w:rPr>
      <w:b/>
      <w:bCs/>
    </w:rPr>
  </w:style>
  <w:style w:type="character" w:styleId="Istaknuto">
    <w:name w:val="Emphasis"/>
    <w:basedOn w:val="Zadanifontodlomka"/>
    <w:uiPriority w:val="20"/>
    <w:qFormat/>
    <w:rsid w:val="006206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35</cp:revision>
  <cp:lastPrinted>2023-06-30T09:32:00Z</cp:lastPrinted>
  <dcterms:created xsi:type="dcterms:W3CDTF">2022-01-21T09:46:00Z</dcterms:created>
  <dcterms:modified xsi:type="dcterms:W3CDTF">2023-07-04T08:44:00Z</dcterms:modified>
</cp:coreProperties>
</file>